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4F7B" w14:textId="77777777" w:rsidR="00115593" w:rsidRPr="00047D86" w:rsidRDefault="00115593" w:rsidP="00115593">
      <w:pPr>
        <w:spacing w:before="120" w:after="0" w:line="240" w:lineRule="auto"/>
        <w:rPr>
          <w:rFonts w:asciiTheme="majorHAnsi" w:eastAsia="Times New Roman" w:hAnsiTheme="majorHAnsi" w:cs="Arial"/>
          <w:color w:val="000000"/>
          <w:kern w:val="0"/>
          <w:sz w:val="36"/>
          <w:szCs w:val="36"/>
          <w14:ligatures w14:val="none"/>
        </w:rPr>
      </w:pPr>
      <w:r w:rsidRPr="00047D86">
        <w:rPr>
          <w:rFonts w:asciiTheme="majorHAnsi" w:eastAsia="Times New Roman" w:hAnsiTheme="majorHAnsi" w:cs="Arial"/>
          <w:b/>
          <w:bCs/>
          <w:color w:val="000000"/>
          <w:kern w:val="0"/>
          <w:sz w:val="36"/>
          <w:szCs w:val="36"/>
          <w14:ligatures w14:val="none"/>
        </w:rPr>
        <w:t>RAJEEV KUMAR</w:t>
      </w:r>
    </w:p>
    <w:p w14:paraId="57320736" w14:textId="77777777" w:rsidR="00115593" w:rsidRPr="00C411EE" w:rsidRDefault="00115593" w:rsidP="00115593">
      <w:pPr>
        <w:spacing w:before="120" w:after="0" w:line="240" w:lineRule="auto"/>
        <w:rPr>
          <w:rFonts w:ascii="Aptos" w:eastAsia="Times New Roman" w:hAnsi="Aptos" w:cs="Arial"/>
          <w:color w:val="000000"/>
          <w:kern w:val="0"/>
          <w:sz w:val="20"/>
          <w:szCs w:val="20"/>
          <w14:ligatures w14:val="none"/>
        </w:rPr>
      </w:pPr>
      <w:r w:rsidRPr="00C411EE">
        <w:rPr>
          <w:rFonts w:ascii="Aptos" w:eastAsia="Times New Roman" w:hAnsi="Aptos" w:cs="Arial"/>
          <w:color w:val="000000"/>
          <w:kern w:val="0"/>
          <w:sz w:val="20"/>
          <w:szCs w:val="20"/>
          <w14:ligatures w14:val="none"/>
        </w:rPr>
        <w:t xml:space="preserve">Knoxville, TN | rajeevkbusiness@gmail.com | 865.224.9712 | </w:t>
      </w:r>
      <w:hyperlink r:id="rId5" w:history="1">
        <w:r w:rsidRPr="00C411EE">
          <w:rPr>
            <w:rStyle w:val="Hyperlink"/>
            <w:rFonts w:ascii="Aptos" w:eastAsia="Times New Roman" w:hAnsi="Aptos" w:cs="Arial"/>
            <w:kern w:val="0"/>
            <w:sz w:val="20"/>
            <w:szCs w:val="20"/>
            <w14:ligatures w14:val="none"/>
          </w:rPr>
          <w:t>www.linkedin.com/in/rajeev-kumar-b03179161</w:t>
        </w:r>
      </w:hyperlink>
    </w:p>
    <w:p w14:paraId="354B8141" w14:textId="199A8578" w:rsidR="00115593" w:rsidRDefault="00115593" w:rsidP="00115593">
      <w:pPr>
        <w:spacing w:before="120"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Dynamic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Fisheries Biologist &amp; Water Resource Scientist 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with 7+ years </w:t>
      </w:r>
      <w:r w:rsidR="0064230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of proven success 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in </w:t>
      </w:r>
      <w:r w:rsidR="0064230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environmental monitoring</w:t>
      </w:r>
      <w:r w:rsidR="00F1518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</w:t>
      </w:r>
      <w:r w:rsidR="0064230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sampling, and</w:t>
      </w:r>
      <w:r w:rsidR="00CE10FD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technical practice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.</w:t>
      </w:r>
      <w:r w:rsidR="0064230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Demonstrated</w:t>
      </w:r>
      <w:r w:rsidR="00CE10FD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1518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planning, 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management, </w:t>
      </w:r>
      <w:r w:rsidR="008F462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and </w:t>
      </w:r>
      <w:r w:rsidR="00CE10FD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64230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of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4230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projects for protected species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with </w:t>
      </w:r>
      <w:r w:rsidR="008F462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state &amp; federal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agencies.</w:t>
      </w:r>
    </w:p>
    <w:p w14:paraId="2CAA5DE7" w14:textId="77777777" w:rsidR="00115593" w:rsidRPr="00B14A2C" w:rsidRDefault="00115593" w:rsidP="00115593">
      <w:pPr>
        <w:spacing w:before="120" w:after="0" w:line="240" w:lineRule="auto"/>
        <w:rPr>
          <w:rFonts w:asciiTheme="majorHAnsi" w:eastAsia="Times New Roman" w:hAnsiTheme="majorHAnsi" w:cs="Arial"/>
          <w:b/>
          <w:bCs/>
          <w:color w:val="000000"/>
          <w:kern w:val="0"/>
          <w:sz w:val="26"/>
          <w:szCs w:val="26"/>
          <w14:ligatures w14:val="none"/>
        </w:rPr>
      </w:pP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:sz w:val="26"/>
          <w:szCs w:val="26"/>
          <w14:ligatures w14:val="none"/>
        </w:rPr>
        <w:t>EXPERIENCE</w:t>
      </w:r>
    </w:p>
    <w:p w14:paraId="1EE11EBE" w14:textId="77777777" w:rsidR="00115593" w:rsidRPr="00C411EE" w:rsidRDefault="00115593" w:rsidP="00115593">
      <w:pPr>
        <w:spacing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C411EE">
        <w:rPr>
          <w:rFonts w:ascii="Aptos" w:eastAsia="Times New Roman" w:hAnsi="Aptos" w:cs="Arial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78E04" wp14:editId="774FEA3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21393" cy="0"/>
                <wp:effectExtent l="0" t="12700" r="14605" b="12700"/>
                <wp:wrapNone/>
                <wp:docPr id="88124648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3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4272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89.8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D651EDD" w14:textId="1C9D7801" w:rsidR="00115593" w:rsidRPr="00B14A2C" w:rsidRDefault="00115593" w:rsidP="00115593">
      <w:pPr>
        <w:spacing w:after="12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</w:pP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>GRA</w:t>
      </w:r>
      <w:r w:rsidR="00FE0403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 xml:space="preserve">: Aquatic Science &amp; Fisheries Biology </w:t>
      </w: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>| Purdue University, Höök Lab | 2021–Present</w:t>
      </w:r>
    </w:p>
    <w:p w14:paraId="2E645D6A" w14:textId="0E4E0533" w:rsidR="00D913EC" w:rsidRPr="00AB7767" w:rsidRDefault="00567B70" w:rsidP="00AB7767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 w:line="240" w:lineRule="auto"/>
        <w:ind w:left="360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E</w:t>
      </w:r>
      <w:r w:rsidR="00024348"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 xml:space="preserve">nvironmental </w:t>
      </w:r>
      <w:r w:rsidR="002E2E05"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M</w:t>
      </w:r>
      <w:r w:rsidR="00024348"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onitoring</w:t>
      </w:r>
      <w:r w:rsidR="002E2E05"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 xml:space="preserve"> Project Lead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: </w:t>
      </w:r>
      <w:r w:rsidR="002E2E05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Design, 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C</w:t>
      </w:r>
      <w:r w:rsidR="002E2E05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onstruction, and 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="002E2E05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ampling of 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</w:t>
      </w:r>
      <w:r w:rsid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rotected 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F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ish 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pecies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&amp; Site Water Quality</w:t>
      </w:r>
      <w:r w:rsid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(4+ years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;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3 sites)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-</w:t>
      </w:r>
      <w:r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05961"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av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ing</w:t>
      </w:r>
      <w:r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&gt;</w:t>
      </w:r>
      <w:r w:rsidR="00AB7767"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200 trips for</w:t>
      </w:r>
      <w:r w:rsidR="00AB7767"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F462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State Agency</w:t>
      </w:r>
      <w:r w:rsidRP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84AF34B" w14:textId="16035235" w:rsidR="00D913EC" w:rsidRPr="00D913EC" w:rsidRDefault="00D913EC" w:rsidP="00D913EC">
      <w:pPr>
        <w:numPr>
          <w:ilvl w:val="0"/>
          <w:numId w:val="1"/>
        </w:numPr>
        <w:spacing w:before="60" w:after="60" w:line="240" w:lineRule="auto"/>
        <w:ind w:left="360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Deliverables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: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5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+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cientific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ieces, 2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A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quatic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rotocols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(SAPs)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ermit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ting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for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rotected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pecies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 Scien</w:t>
      </w:r>
      <w:r w:rsidR="00FD04F5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ce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F462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&amp; Regulatory 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Communication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with</w:t>
      </w:r>
      <w:r w:rsidR="008064FA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Public</w:t>
      </w:r>
      <w:r w:rsidR="00FD04F5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Fish Growth Model Development </w:t>
      </w:r>
      <w:r w:rsidR="008F462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87C530" w14:textId="0826A093" w:rsidR="00567B70" w:rsidRDefault="002E2E05" w:rsidP="00024348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 w:line="240" w:lineRule="auto"/>
        <w:ind w:left="360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Water Resources</w:t>
      </w:r>
      <w:r w:rsidRPr="00EF25C1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67B70"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 xml:space="preserve">Project </w:t>
      </w:r>
      <w:r w:rsidR="00D913EC"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L</w:t>
      </w:r>
      <w:r w:rsidR="00567B70"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ead</w:t>
      </w:r>
      <w:r w:rsidR="00567B70" w:rsidRPr="00567B7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:</w:t>
      </w:r>
      <w:r w:rsidR="00567B70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Data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T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ool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esign,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W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ater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ata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E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ngineering, and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Fi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sheries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M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odelin</w:t>
      </w:r>
      <w:r w:rsidR="009C6A9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g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with NOAA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for Technical Improvement of Fi</w:t>
      </w:r>
      <w:r w:rsidR="009C6A9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sheries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M</w:t>
      </w:r>
      <w:r w:rsidR="009C6A9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anagement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</w:t>
      </w:r>
      <w:r w:rsidR="009C6A9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olicy</w:t>
      </w:r>
    </w:p>
    <w:p w14:paraId="3FF4B915" w14:textId="56E20656" w:rsidR="00115593" w:rsidRPr="00FE0403" w:rsidRDefault="009C6A92" w:rsidP="00FE0403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360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Deliverables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: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cientific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Publication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 S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AP</w:t>
      </w:r>
      <w:r w:rsidRP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10+ 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Software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T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ools for Data Analytics of Internationally used </w:t>
      </w:r>
      <w:r w:rsidR="00B25F3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Hydrodynamic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Model (</w:t>
      </w:r>
      <w:r w:rsidRPr="00B25F3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FVCOM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)</w:t>
      </w:r>
      <w:r w:rsidR="00AB7767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-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I</w:t>
      </w:r>
      <w:r w:rsidR="00D913EC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m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prov</w:t>
      </w:r>
      <w:r w:rsidR="003D543D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ing</w:t>
      </w:r>
      <w:r w:rsidR="00D913EC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</w:t>
      </w:r>
      <w:r w:rsidR="00D913EC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ata 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W</w:t>
      </w:r>
      <w:r w:rsidR="00D913EC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orkflows by 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&gt;</w:t>
      </w:r>
      <w:r w:rsidR="00D913EC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50%</w:t>
      </w:r>
    </w:p>
    <w:p w14:paraId="0B72DD0E" w14:textId="529CA401" w:rsidR="00D913EC" w:rsidRPr="00D913EC" w:rsidRDefault="00D913EC" w:rsidP="00115593">
      <w:pPr>
        <w:numPr>
          <w:ilvl w:val="0"/>
          <w:numId w:val="2"/>
        </w:numPr>
        <w:tabs>
          <w:tab w:val="clear" w:pos="720"/>
          <w:tab w:val="num" w:pos="360"/>
        </w:tabs>
        <w:spacing w:before="60" w:after="60" w:line="240" w:lineRule="auto"/>
        <w:ind w:left="360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Delivere</w:t>
      </w:r>
      <w:r w:rsidR="00C36A6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E0403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T</w:t>
      </w:r>
      <w:r w:rsidRP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echnical </w:t>
      </w:r>
      <w:r w:rsidR="00FE0403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R</w:t>
      </w:r>
      <w:r w:rsidRP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eports </w:t>
      </w:r>
      <w:r w:rsidR="00FE0403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to S</w:t>
      </w:r>
      <w:r w:rsidRP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takeholders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; </w:t>
      </w:r>
      <w:r w:rsidR="00FE0403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Taught Biology of Fishes (FNR 242)</w:t>
      </w:r>
    </w:p>
    <w:p w14:paraId="3A99B03B" w14:textId="5FF75714" w:rsidR="00115593" w:rsidRPr="00024348" w:rsidRDefault="00115593" w:rsidP="00024348">
      <w:pPr>
        <w:spacing w:before="120" w:after="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</w:pP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>Research Assistant | Wake Forest Institute for Regenerative Medicine, Walker Lab | 2020</w:t>
      </w:r>
    </w:p>
    <w:p w14:paraId="729F3FDA" w14:textId="49DBCC9F" w:rsidR="00FE0403" w:rsidRDefault="00E332EB" w:rsidP="00024348">
      <w:pPr>
        <w:numPr>
          <w:ilvl w:val="0"/>
          <w:numId w:val="3"/>
        </w:numPr>
        <w:spacing w:before="60"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Technical Biology</w:t>
      </w:r>
      <w:r w:rsidR="00FE0403" w:rsidRPr="00FE0403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 xml:space="preserve"> Project </w:t>
      </w:r>
      <w:r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Lead</w:t>
      </w:r>
      <w:r w:rsidR="00FE0403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:</w:t>
      </w:r>
      <w:r w:rsid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Bioinformatics for Clinical Trials </w:t>
      </w:r>
      <w:r w:rsidR="00FE0403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in</w:t>
      </w:r>
      <w:r w:rsidR="00024348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C</w:t>
      </w:r>
      <w:r w:rsidR="00024348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ompliance with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the </w:t>
      </w:r>
      <w:r w:rsidR="00024348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IRB</w:t>
      </w:r>
    </w:p>
    <w:p w14:paraId="7F8FD0FD" w14:textId="619B9AAB" w:rsidR="00024348" w:rsidRPr="00024348" w:rsidRDefault="00FE0403" w:rsidP="00024348">
      <w:pPr>
        <w:numPr>
          <w:ilvl w:val="0"/>
          <w:numId w:val="3"/>
        </w:numPr>
        <w:spacing w:before="60"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Deliverables</w:t>
      </w:r>
      <w:r w:rsidRPr="00FE0403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I</w:t>
      </w:r>
      <w:r w:rsid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nternational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C</w:t>
      </w:r>
      <w:r w:rsid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onference 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</w:t>
      </w:r>
      <w:r w:rsidR="0002434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resentation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and 3 Scientific 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Piece Contributions</w:t>
      </w:r>
    </w:p>
    <w:p w14:paraId="6D2819DE" w14:textId="063EAA4B" w:rsidR="009C6A92" w:rsidRPr="009C6A92" w:rsidRDefault="00115593" w:rsidP="009C6A92">
      <w:pPr>
        <w:spacing w:before="120" w:after="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</w:pP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 xml:space="preserve">Research Technician | Gray/Miller, Bruce, &amp; </w:t>
      </w:r>
      <w:proofErr w:type="spellStart"/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>Giam</w:t>
      </w:r>
      <w:proofErr w:type="spellEnd"/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 xml:space="preserve"> Lab, UTK (3 Depts.) | 2016–2019; 2023</w:t>
      </w:r>
    </w:p>
    <w:p w14:paraId="010AD690" w14:textId="33A2F9D0" w:rsidR="009C6A92" w:rsidRDefault="00D913EC" w:rsidP="00115593">
      <w:pPr>
        <w:numPr>
          <w:ilvl w:val="0"/>
          <w:numId w:val="4"/>
        </w:numPr>
        <w:spacing w:before="60"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D913EC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Aquatic Biology Project Lead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: 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Design, Sampling, and Management of Aquatic Species 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Project</w:t>
      </w:r>
    </w:p>
    <w:p w14:paraId="2B12C98A" w14:textId="45CF5091" w:rsidR="00EF25C1" w:rsidRPr="00EF25C1" w:rsidRDefault="009C6A92" w:rsidP="00EF25C1">
      <w:pPr>
        <w:numPr>
          <w:ilvl w:val="0"/>
          <w:numId w:val="4"/>
        </w:numPr>
        <w:spacing w:after="0" w:line="240" w:lineRule="auto"/>
        <w:outlineLvl w:val="1"/>
        <w:rPr>
          <w:rFonts w:asciiTheme="majorHAnsi" w:eastAsia="Times New Roman" w:hAnsiTheme="majorHAnsi" w:cs="Arial"/>
          <w:b/>
          <w:bCs/>
          <w:color w:val="000000"/>
          <w:kern w:val="0"/>
          <w:sz w:val="26"/>
          <w:szCs w:val="26"/>
          <w14:ligatures w14:val="none"/>
        </w:rPr>
      </w:pPr>
      <w:r w:rsidRPr="00EF25C1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Deliverables</w:t>
      </w:r>
      <w:r w:rsidRP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: </w:t>
      </w:r>
      <w:r w:rsidR="00D913EC" w:rsidRP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Co-wrote </w:t>
      </w:r>
      <w:r w:rsidR="00EF25C1" w:rsidRP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7 Scientific Pieces</w:t>
      </w:r>
      <w:r w:rsidR="00D913EC" w:rsidRP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B25F38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Guest Lecture,</w:t>
      </w:r>
      <w:r w:rsidR="00605961" w:rsidRP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Monitored Protected Areas</w:t>
      </w:r>
    </w:p>
    <w:p w14:paraId="42DD3465" w14:textId="50FD9390" w:rsidR="00115593" w:rsidRPr="00EF25C1" w:rsidRDefault="00115593" w:rsidP="00EF25C1">
      <w:pPr>
        <w:spacing w:before="240" w:after="0" w:line="240" w:lineRule="auto"/>
        <w:outlineLvl w:val="1"/>
        <w:rPr>
          <w:rFonts w:asciiTheme="majorHAnsi" w:eastAsia="Times New Roman" w:hAnsiTheme="majorHAnsi" w:cs="Arial"/>
          <w:b/>
          <w:bCs/>
          <w:color w:val="000000"/>
          <w:kern w:val="0"/>
          <w:sz w:val="26"/>
          <w:szCs w:val="26"/>
          <w14:ligatures w14:val="none"/>
        </w:rPr>
      </w:pPr>
      <w:r w:rsidRPr="00EF25C1">
        <w:rPr>
          <w:rFonts w:asciiTheme="majorHAnsi" w:eastAsia="Times New Roman" w:hAnsiTheme="majorHAnsi" w:cs="Arial"/>
          <w:b/>
          <w:bCs/>
          <w:color w:val="000000"/>
          <w:kern w:val="0"/>
          <w:sz w:val="26"/>
          <w:szCs w:val="26"/>
          <w14:ligatures w14:val="none"/>
        </w:rPr>
        <w:t>EDUCATION</w:t>
      </w:r>
    </w:p>
    <w:p w14:paraId="3B2FEC5F" w14:textId="77777777" w:rsidR="00115593" w:rsidRPr="00047D86" w:rsidRDefault="00115593" w:rsidP="00115593">
      <w:pPr>
        <w:spacing w:before="240" w:after="0" w:line="240" w:lineRule="auto"/>
        <w:outlineLvl w:val="1"/>
        <w:rPr>
          <w:rFonts w:ascii="Aptos" w:eastAsia="Times New Roman" w:hAnsi="Aptos" w:cs="Arial"/>
          <w:b/>
          <w:bCs/>
          <w:color w:val="000000"/>
          <w:kern w:val="0"/>
          <w:sz w:val="26"/>
          <w:szCs w:val="26"/>
          <w14:ligatures w14:val="none"/>
        </w:rPr>
      </w:pPr>
      <w:r w:rsidRPr="00C411EE">
        <w:rPr>
          <w:rFonts w:ascii="Aptos" w:eastAsia="Times New Roman" w:hAnsi="Aptos" w:cs="Arial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86996" wp14:editId="3C578F3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21393" cy="0"/>
                <wp:effectExtent l="0" t="12700" r="14605" b="12700"/>
                <wp:wrapNone/>
                <wp:docPr id="149198771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3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6A45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89.8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 xml:space="preserve">M.S. in Ecology, </w:t>
      </w: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Purdue University, West Lafayette, IN</w:t>
      </w:r>
      <w:r w:rsidRPr="00B14A2C">
        <w:rPr>
          <w:rFonts w:asciiTheme="majorHAnsi" w:eastAsia="Times New Roman" w:hAnsiTheme="majorHAnsi" w:cs="Arial"/>
          <w:color w:val="000000"/>
          <w:kern w:val="0"/>
          <w14:ligatures w14:val="none"/>
        </w:rPr>
        <w:t xml:space="preserve"> </w:t>
      </w:r>
      <w:r w:rsidRPr="00B14A2C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>(Summer 2025)</w:t>
      </w:r>
    </w:p>
    <w:p w14:paraId="388BBEA5" w14:textId="3FF5A8F3" w:rsidR="00115593" w:rsidRPr="00C411EE" w:rsidRDefault="00115593" w:rsidP="00AB7767">
      <w:pPr>
        <w:spacing w:before="60"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C411EE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Course</w:t>
      </w:r>
      <w:r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work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: 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Advanced Limnology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Science Communication, </w:t>
      </w:r>
      <w:r w:rsidR="00D913EC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Fisheries Dynamics Models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Data Management, Big Data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AI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and Statistical Method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s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in Biology</w:t>
      </w:r>
      <w:r w:rsidR="0060596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 Sensors in Environmental Monitoring</w:t>
      </w:r>
    </w:p>
    <w:p w14:paraId="641D9A61" w14:textId="77777777" w:rsidR="00115593" w:rsidRPr="00B14A2C" w:rsidRDefault="00115593" w:rsidP="00AB7767">
      <w:pPr>
        <w:spacing w:before="60" w:after="0" w:line="240" w:lineRule="auto"/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</w:pP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 xml:space="preserve">B.S. in Biological Sciences, </w:t>
      </w:r>
      <w:r w:rsidRPr="00B14A2C">
        <w:rPr>
          <w:rFonts w:asciiTheme="majorHAnsi" w:eastAsia="Times New Roman" w:hAnsiTheme="majorHAnsi" w:cs="Arial"/>
          <w:b/>
          <w:bCs/>
          <w:color w:val="000000"/>
          <w:kern w:val="0"/>
          <w:sz w:val="22"/>
          <w:szCs w:val="22"/>
          <w14:ligatures w14:val="none"/>
        </w:rPr>
        <w:t>University of Tennessee, Knoxville</w:t>
      </w:r>
      <w:r w:rsidRPr="00B14A2C">
        <w:rPr>
          <w:rFonts w:asciiTheme="majorHAnsi" w:eastAsia="Times New Roman" w:hAnsiTheme="majorHAnsi" w:cs="Arial"/>
          <w:b/>
          <w:bCs/>
          <w:i/>
          <w:iCs/>
          <w:color w:val="000000"/>
          <w:kern w:val="0"/>
          <w14:ligatures w14:val="none"/>
        </w:rPr>
        <w:t xml:space="preserve"> </w:t>
      </w:r>
      <w:r w:rsidRPr="00B14A2C">
        <w:rPr>
          <w:rFonts w:asciiTheme="majorHAnsi" w:eastAsia="Times New Roman" w:hAnsiTheme="majorHAnsi" w:cs="Arial"/>
          <w:color w:val="000000"/>
          <w:kern w:val="0"/>
          <w:sz w:val="22"/>
          <w:szCs w:val="22"/>
          <w14:ligatures w14:val="none"/>
        </w:rPr>
        <w:t>(2019)</w:t>
      </w:r>
    </w:p>
    <w:p w14:paraId="57650DEE" w14:textId="77777777" w:rsidR="00115593" w:rsidRPr="00047D86" w:rsidRDefault="00115593" w:rsidP="00AB7767">
      <w:pPr>
        <w:spacing w:before="120" w:after="0" w:line="240" w:lineRule="auto"/>
        <w:rPr>
          <w:rFonts w:asciiTheme="majorHAnsi" w:eastAsia="Times New Roman" w:hAnsiTheme="majorHAnsi" w:cs="Arial"/>
          <w:b/>
          <w:bCs/>
          <w:color w:val="000000"/>
          <w:kern w:val="0"/>
          <w:sz w:val="26"/>
          <w:szCs w:val="26"/>
          <w14:ligatures w14:val="none"/>
        </w:rPr>
      </w:pPr>
      <w:r w:rsidRPr="00047D86">
        <w:rPr>
          <w:rFonts w:asciiTheme="majorHAnsi" w:eastAsia="Times New Roman" w:hAnsiTheme="majorHAnsi" w:cs="Arial"/>
          <w:b/>
          <w:bCs/>
          <w:color w:val="000000"/>
          <w:kern w:val="0"/>
          <w:sz w:val="26"/>
          <w:szCs w:val="26"/>
          <w14:ligatures w14:val="none"/>
        </w:rPr>
        <w:t>SKILLS</w:t>
      </w:r>
    </w:p>
    <w:p w14:paraId="5AD44A69" w14:textId="03DDB84C" w:rsidR="00115593" w:rsidRPr="000D43E0" w:rsidRDefault="00115593" w:rsidP="00115593">
      <w:pPr>
        <w:spacing w:before="240" w:after="0" w:line="240" w:lineRule="auto"/>
        <w:outlineLvl w:val="1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047D86">
        <w:rPr>
          <w:rFonts w:ascii="Aptos" w:eastAsia="Times New Roman" w:hAnsi="Aptos" w:cs="Arial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77D78" wp14:editId="722537D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21393" cy="0"/>
                <wp:effectExtent l="0" t="12700" r="14605" b="12700"/>
                <wp:wrapNone/>
                <wp:docPr id="196989117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3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6C7C3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89.8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047D86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>Technical</w:t>
      </w:r>
      <w:r w:rsidRPr="00C411EE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 xml:space="preserve">: 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Fisheries</w:t>
      </w:r>
      <w:r w:rsidR="004726F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Biology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4726F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Fish Growth</w:t>
      </w:r>
      <w:r w:rsidR="007D55EF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 Habitat, &amp;</w:t>
      </w:r>
      <w:r w:rsidR="004726F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Water Quality Modeling, 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E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nvironmental Monitoring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Aquatic Sampling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Water Resource </w:t>
      </w:r>
      <w:r w:rsidR="004726F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Regulations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&amp;</w:t>
      </w:r>
      <w:r w:rsidR="004726F2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Permitting, 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Data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95B86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(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Analysis, Scientific Computing</w:t>
      </w:r>
      <w:r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&amp; Engineering), Projects (Management, Design</w:t>
      </w:r>
      <w:r w:rsidR="00E332EB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, Technical Expertise</w:t>
      </w:r>
      <w:r w:rsidR="00EF25C1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)</w:t>
      </w:r>
    </w:p>
    <w:p w14:paraId="7EA40C9C" w14:textId="77777777" w:rsidR="004726F2" w:rsidRDefault="00EF25C1" w:rsidP="004726F2">
      <w:pPr>
        <w:spacing w:before="120" w:after="0" w:line="240" w:lineRule="auto"/>
        <w:outlineLvl w:val="1"/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</w:pPr>
      <w:r w:rsidRPr="00AB7767"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  <w:t>SELECT DELIVERABLES (PUBLICATIONS &amp; PRESENTATIONS)</w:t>
      </w:r>
    </w:p>
    <w:p w14:paraId="62AA7EFB" w14:textId="2E57F022" w:rsidR="00EF25C1" w:rsidRPr="004726F2" w:rsidRDefault="00EF25C1" w:rsidP="004726F2">
      <w:pPr>
        <w:spacing w:before="120" w:after="0" w:line="240" w:lineRule="auto"/>
        <w:outlineLvl w:val="1"/>
        <w:rPr>
          <w:rFonts w:asciiTheme="majorHAnsi" w:eastAsia="Times New Roman" w:hAnsiTheme="majorHAnsi" w:cs="Arial"/>
          <w:b/>
          <w:bCs/>
          <w:color w:val="000000"/>
          <w:kern w:val="0"/>
          <w14:ligatures w14:val="none"/>
        </w:rPr>
      </w:pPr>
      <w:r w:rsidRPr="00C411EE">
        <w:rPr>
          <w:rFonts w:ascii="Aptos" w:eastAsia="Times New Roman" w:hAnsi="Aptos" w:cs="Arial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64D0F" wp14:editId="5557052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21393" cy="0"/>
                <wp:effectExtent l="0" t="12700" r="14605" b="12700"/>
                <wp:wrapNone/>
                <wp:docPr id="19910282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3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2DBD4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89.8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C411EE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>First Author:</w:t>
      </w:r>
      <w:r w:rsidRPr="00C411EE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PLOS ONE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2020 </w:t>
      </w:r>
      <w:r w:rsidRPr="00C411EE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|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JASM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Intl. Conference, 2022 </w:t>
      </w:r>
      <w:r w:rsidRPr="00C411EE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 xml:space="preserve">| 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Technical Reports for </w:t>
      </w:r>
      <w:r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NOAA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&amp; State Gov., 2021-2025 </w:t>
      </w:r>
      <w:r w:rsidRPr="00C411EE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 xml:space="preserve">| </w:t>
      </w:r>
      <w:r w:rsidR="00B25F38"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INSAR</w:t>
      </w:r>
      <w:r w:rsidR="00B25F38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Conference, 2021</w:t>
      </w:r>
      <w:r w:rsidR="00B25F38" w:rsidRPr="00C411EE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>|</w:t>
      </w:r>
      <w:r w:rsidR="00B25F38"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SEPARC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Conference, 2019</w:t>
      </w:r>
      <w:r w:rsidRPr="00C411EE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Pr="00C411EE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 xml:space="preserve">Co-author: </w:t>
      </w:r>
      <w:r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Journal of Wildlife Diseases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, 2023 </w:t>
      </w:r>
      <w:r w:rsidRPr="00C411EE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14:ligatures w14:val="none"/>
        </w:rPr>
        <w:t xml:space="preserve">| </w:t>
      </w:r>
      <w:r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A</w:t>
      </w:r>
      <w:r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FS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&amp; </w:t>
      </w:r>
      <w:r w:rsidRPr="00C411EE">
        <w:rPr>
          <w:rFonts w:ascii="Aptos" w:eastAsia="Times New Roman" w:hAnsi="Aptos" w:cs="Arial"/>
          <w:i/>
          <w:iCs/>
          <w:color w:val="000000"/>
          <w:kern w:val="0"/>
          <w:sz w:val="22"/>
          <w:szCs w:val="22"/>
          <w14:ligatures w14:val="none"/>
        </w:rPr>
        <w:t>TWS</w:t>
      </w:r>
      <w:r w:rsidRPr="00C411EE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 xml:space="preserve"> Conference, 2019</w:t>
      </w:r>
    </w:p>
    <w:p w14:paraId="2C39A9C6" w14:textId="77777777" w:rsidR="00453724" w:rsidRDefault="00453724"/>
    <w:sectPr w:rsidR="00453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376"/>
    <w:multiLevelType w:val="hybridMultilevel"/>
    <w:tmpl w:val="C4B61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C5A0886"/>
    <w:multiLevelType w:val="multilevel"/>
    <w:tmpl w:val="5C50C4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7CF9"/>
    <w:multiLevelType w:val="multilevel"/>
    <w:tmpl w:val="7B3A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F108B"/>
    <w:multiLevelType w:val="multilevel"/>
    <w:tmpl w:val="A9DC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625F9"/>
    <w:multiLevelType w:val="multilevel"/>
    <w:tmpl w:val="DA06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369916">
    <w:abstractNumId w:val="3"/>
  </w:num>
  <w:num w:numId="2" w16cid:durableId="1115056269">
    <w:abstractNumId w:val="4"/>
  </w:num>
  <w:num w:numId="3" w16cid:durableId="1789809710">
    <w:abstractNumId w:val="1"/>
  </w:num>
  <w:num w:numId="4" w16cid:durableId="439180391">
    <w:abstractNumId w:val="2"/>
  </w:num>
  <w:num w:numId="5" w16cid:durableId="42797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93"/>
    <w:rsid w:val="00024348"/>
    <w:rsid w:val="00115593"/>
    <w:rsid w:val="001A134B"/>
    <w:rsid w:val="002074C8"/>
    <w:rsid w:val="002E2E05"/>
    <w:rsid w:val="003D543D"/>
    <w:rsid w:val="00453724"/>
    <w:rsid w:val="004726F2"/>
    <w:rsid w:val="00567B70"/>
    <w:rsid w:val="00605961"/>
    <w:rsid w:val="006408A1"/>
    <w:rsid w:val="00642300"/>
    <w:rsid w:val="007D55EF"/>
    <w:rsid w:val="008064FA"/>
    <w:rsid w:val="008F4622"/>
    <w:rsid w:val="00995B86"/>
    <w:rsid w:val="009C6A92"/>
    <w:rsid w:val="00AB7767"/>
    <w:rsid w:val="00B25F38"/>
    <w:rsid w:val="00C36A6B"/>
    <w:rsid w:val="00CE10FD"/>
    <w:rsid w:val="00D913EC"/>
    <w:rsid w:val="00E332EB"/>
    <w:rsid w:val="00EF25C1"/>
    <w:rsid w:val="00F15182"/>
    <w:rsid w:val="00F278D9"/>
    <w:rsid w:val="00FC2FF4"/>
    <w:rsid w:val="00FD04F5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93A3E"/>
  <w15:chartTrackingRefBased/>
  <w15:docId w15:val="{B55AC8D1-E8E7-8646-B2A4-30BBB88C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593"/>
  </w:style>
  <w:style w:type="paragraph" w:styleId="Heading1">
    <w:name w:val="heading 1"/>
    <w:basedOn w:val="Normal"/>
    <w:next w:val="Normal"/>
    <w:link w:val="Heading1Char"/>
    <w:uiPriority w:val="9"/>
    <w:qFormat/>
    <w:rsid w:val="00115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5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55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|www.linkedin.com/in/rajeev-kumar-b03179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Kumar</dc:creator>
  <cp:keywords/>
  <dc:description/>
  <cp:lastModifiedBy>Rajeev Kumar</cp:lastModifiedBy>
  <cp:revision>8</cp:revision>
  <dcterms:created xsi:type="dcterms:W3CDTF">2025-05-15T20:09:00Z</dcterms:created>
  <dcterms:modified xsi:type="dcterms:W3CDTF">2025-05-15T20:42:00Z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2025-05-15T16:22:37Z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f4af54bc-fb71-483c-8a60-01f277001469</vt:lpwstr>
  </property>
  <property fmtid="{D5CDD505-2E9C-101B-9397-08002B2CF9AE}" pid="8" name="MSIP_Label_4044bd30-2ed7-4c9d-9d12-46200872a97b_ContentBits">
    <vt:lpwstr>0</vt:lpwstr>
  </property>
  <property fmtid="{D5CDD505-2E9C-101B-9397-08002B2CF9AE}" pid="9" name="MSIP_Label_4044bd30-2ed7-4c9d-9d12-46200872a97b_Tag">
    <vt:lpwstr>50, 3, 0, 1</vt:lpwstr>
  </property>
</Properties>
</file>